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62" w:rsidRPr="009F0C9F" w:rsidRDefault="00D23362" w:rsidP="00D23362">
      <w:pPr>
        <w:jc w:val="both"/>
        <w:rPr>
          <w:rFonts w:eastAsia="SimSun;宋体"/>
          <w:lang w:val="sr-Cyrl-RS"/>
        </w:rPr>
      </w:pPr>
    </w:p>
    <w:p w:rsidR="00C01170" w:rsidRPr="00C225EC" w:rsidRDefault="00D23362" w:rsidP="00C225EC">
      <w:pPr>
        <w:jc w:val="center"/>
        <w:rPr>
          <w:rFonts w:ascii="Times New Roman" w:hAnsi="Times New Roman"/>
          <w:color w:val="1A1617"/>
          <w:szCs w:val="24"/>
          <w:lang w:val="sr-Cyrl-RS"/>
        </w:rPr>
      </w:pP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ИНСТИТУТ ЗА ЈАВНО ЗДРАВЉЕ СРБИЈЕ </w:t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</w:r>
      <w:r>
        <w:rPr>
          <w:rFonts w:ascii="Times New Roman" w:hAnsi="Times New Roman"/>
          <w:color w:val="1A1617"/>
          <w:szCs w:val="24"/>
          <w:lang w:val="sr-Cyrl-RS"/>
        </w:rPr>
        <w:t>„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ДР МИЛАН ЈОВАНОВИЋ БАТУТ</w:t>
      </w:r>
      <w:r>
        <w:rPr>
          <w:rFonts w:ascii="Times New Roman" w:hAnsi="Times New Roman"/>
          <w:color w:val="1A1617"/>
          <w:szCs w:val="24"/>
          <w:lang w:val="sr-Cyrl-RS"/>
        </w:rPr>
        <w:t>“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</w:t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  <w:t>МРЕЖА ИНСТИТУТА/ЗАВОДА ЗА ЈАВНО ЗДРАВЉЕ У РЕПУБЛИЦИ СРБИЈИ</w:t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  <w:t>СТОМАТОЛОШКИ ФАКУЛТЕТ УНИВЕРЗИТЕТА У БЕОГРАДУ</w:t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</w:r>
      <w:r w:rsidRPr="009F0C9F">
        <w:rPr>
          <w:rFonts w:ascii="Times New Roman" w:hAnsi="Times New Roman"/>
          <w:b/>
          <w:color w:val="1A1617"/>
          <w:szCs w:val="24"/>
          <w:lang w:val="sr-Cyrl-RS"/>
        </w:rPr>
        <w:t>РАСПИСУЈУ КОНКУРС</w:t>
      </w:r>
      <w:r w:rsidRPr="009F0C9F">
        <w:rPr>
          <w:rFonts w:ascii="Times New Roman" w:hAnsi="Times New Roman"/>
          <w:b/>
          <w:color w:val="1A1617"/>
          <w:szCs w:val="24"/>
          <w:lang w:val="sr-Cyrl-RS"/>
        </w:rPr>
        <w:br/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  <w:t xml:space="preserve">за избор најбољег литерарног састава и ликовног  рада на тему: </w:t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</w:r>
      <w:r w:rsidRPr="009F0C9F">
        <w:rPr>
          <w:rFonts w:ascii="Times New Roman" w:hAnsi="Times New Roman"/>
          <w:b/>
          <w:color w:val="1A1617"/>
          <w:szCs w:val="24"/>
          <w:lang w:val="sr-Cyrl-RS"/>
        </w:rPr>
        <w:br/>
      </w:r>
      <w:r>
        <w:rPr>
          <w:rFonts w:ascii="Times New Roman" w:hAnsi="Times New Roman"/>
          <w:color w:val="1A1617"/>
          <w:szCs w:val="24"/>
          <w:lang w:val="sr-Cyrl-RS"/>
        </w:rPr>
        <w:t>„ЧУВАМ СВОЈЕ ЗДРАВЉЕ, ПОНОСИМ СЕ ОСМЕХОМ“</w:t>
      </w:r>
      <w:bookmarkStart w:id="0" w:name="_GoBack"/>
      <w:bookmarkEnd w:id="0"/>
    </w:p>
    <w:p w:rsidR="00C01170" w:rsidRPr="00C01170" w:rsidRDefault="00C01170" w:rsidP="00C01170">
      <w:pPr>
        <w:spacing w:after="120"/>
        <w:jc w:val="center"/>
        <w:rPr>
          <w:rFonts w:ascii="Times New Roman" w:hAnsi="Times New Roman"/>
          <w:color w:val="1A1617"/>
          <w:szCs w:val="24"/>
        </w:rPr>
      </w:pPr>
    </w:p>
    <w:p w:rsidR="00D23362" w:rsidRDefault="00D23362" w:rsidP="00D23362">
      <w:pPr>
        <w:spacing w:after="120"/>
        <w:jc w:val="both"/>
        <w:rPr>
          <w:rFonts w:ascii="Times New Roman" w:hAnsi="Times New Roman"/>
          <w:color w:val="1A1617"/>
          <w:szCs w:val="24"/>
          <w:lang w:val="sr-Cyrl-RS"/>
        </w:rPr>
      </w:pPr>
      <w:r>
        <w:rPr>
          <w:rFonts w:ascii="Times New Roman" w:hAnsi="Times New Roman"/>
          <w:color w:val="1A1617"/>
          <w:szCs w:val="24"/>
          <w:lang w:val="sr-Cyrl-RS"/>
        </w:rPr>
        <w:t xml:space="preserve">У периоду од 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1</w:t>
      </w:r>
      <w:r>
        <w:rPr>
          <w:rFonts w:ascii="Times New Roman" w:hAnsi="Times New Roman"/>
          <w:color w:val="1A1617"/>
          <w:szCs w:val="24"/>
          <w:lang w:val="sr-Cyrl-RS"/>
        </w:rPr>
        <w:t>3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. до </w:t>
      </w:r>
      <w:r>
        <w:rPr>
          <w:rFonts w:ascii="Times New Roman" w:hAnsi="Times New Roman"/>
          <w:color w:val="1A1617"/>
          <w:szCs w:val="24"/>
          <w:lang w:val="sr-Cyrl-RS"/>
        </w:rPr>
        <w:t>19</w:t>
      </w:r>
      <w:r w:rsidRPr="009F0C9F">
        <w:rPr>
          <w:rFonts w:ascii="Times New Roman" w:hAnsi="Times New Roman"/>
          <w:color w:val="1A1617"/>
          <w:szCs w:val="24"/>
          <w:lang w:val="sr-Cyrl-RS"/>
        </w:rPr>
        <w:t>. маја 20</w:t>
      </w:r>
      <w:r>
        <w:rPr>
          <w:rFonts w:ascii="Times New Roman" w:hAnsi="Times New Roman"/>
          <w:color w:val="1A1617"/>
          <w:szCs w:val="24"/>
          <w:lang w:val="sr-Cyrl-RS"/>
        </w:rPr>
        <w:t>24</w:t>
      </w:r>
      <w:r w:rsidRPr="009F0C9F">
        <w:rPr>
          <w:rFonts w:ascii="Times New Roman" w:hAnsi="Times New Roman"/>
          <w:color w:val="1A1617"/>
          <w:szCs w:val="24"/>
          <w:lang w:val="sr-Cyrl-RS"/>
        </w:rPr>
        <w:t>. године</w:t>
      </w:r>
      <w:r>
        <w:rPr>
          <w:rFonts w:ascii="Times New Roman" w:hAnsi="Times New Roman"/>
          <w:color w:val="1A1617"/>
          <w:szCs w:val="24"/>
          <w:lang w:val="sr-Cyrl-RS"/>
        </w:rPr>
        <w:t xml:space="preserve"> на територији Србије обележава се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XXX</w:t>
      </w:r>
      <w:r>
        <w:rPr>
          <w:rFonts w:ascii="Times New Roman" w:hAnsi="Times New Roman"/>
          <w:color w:val="1A1617"/>
          <w:szCs w:val="24"/>
        </w:rPr>
        <w:t>IV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Недеља здравља уста и зуба под слоганом </w:t>
      </w:r>
      <w:r>
        <w:rPr>
          <w:rFonts w:ascii="Times New Roman" w:hAnsi="Times New Roman"/>
          <w:color w:val="1A1617"/>
          <w:szCs w:val="24"/>
          <w:lang w:val="sr-Cyrl-RS"/>
        </w:rPr>
        <w:t>„ЧУВАМ СВОЈЕ ЗДРАВЉЕ, ПОНОСИМ СЕ ОСМЕХОМ“.</w:t>
      </w:r>
    </w:p>
    <w:p w:rsidR="00D23362" w:rsidRPr="006505EF" w:rsidRDefault="00D23362" w:rsidP="00D23362">
      <w:pPr>
        <w:spacing w:after="120"/>
        <w:jc w:val="both"/>
        <w:rPr>
          <w:rFonts w:ascii="Times New Roman" w:hAnsi="Times New Roman"/>
          <w:color w:val="1A1617"/>
          <w:szCs w:val="24"/>
          <w:lang w:val="sr-Cyrl-RS"/>
        </w:rPr>
      </w:pP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Циљ </w:t>
      </w:r>
      <w:r>
        <w:rPr>
          <w:rFonts w:ascii="Times New Roman" w:hAnsi="Times New Roman"/>
          <w:color w:val="1A1617"/>
          <w:szCs w:val="24"/>
          <w:lang w:val="sr-Cyrl-RS"/>
        </w:rPr>
        <w:t>о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вогодишњ</w:t>
      </w:r>
      <w:r>
        <w:rPr>
          <w:rFonts w:ascii="Times New Roman" w:hAnsi="Times New Roman"/>
          <w:color w:val="1A1617"/>
          <w:szCs w:val="24"/>
          <w:lang w:val="sr-Cyrl-RS"/>
        </w:rPr>
        <w:t>е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кампањ</w:t>
      </w:r>
      <w:r>
        <w:rPr>
          <w:rFonts w:ascii="Times New Roman" w:hAnsi="Times New Roman"/>
          <w:color w:val="1A1617"/>
          <w:szCs w:val="24"/>
          <w:lang w:val="sr-Cyrl-RS"/>
        </w:rPr>
        <w:t>е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је </w:t>
      </w:r>
      <w:r>
        <w:rPr>
          <w:rFonts w:ascii="Times New Roman" w:hAnsi="Times New Roman"/>
          <w:color w:val="1A1617"/>
          <w:szCs w:val="24"/>
          <w:lang w:val="sr-Cyrl-RS"/>
        </w:rPr>
        <w:t xml:space="preserve">просвећивање опште популације о значају и начинима очувања оралног здравља. У оквиру Недеље здравља уста и зуба </w:t>
      </w:r>
      <w:r w:rsidRPr="006505EF">
        <w:rPr>
          <w:rFonts w:ascii="Times New Roman" w:hAnsi="Times New Roman"/>
          <w:color w:val="1A1617"/>
          <w:szCs w:val="24"/>
          <w:lang w:val="sr-Cyrl-RS"/>
        </w:rPr>
        <w:t xml:space="preserve"> наглашава се повезаност оралног и општег здравља, као и значај оралног здравља за свакодневне активности као што су говор и смех.  </w:t>
      </w:r>
    </w:p>
    <w:p w:rsidR="00D23362" w:rsidRDefault="00D23362" w:rsidP="00D23362">
      <w:pPr>
        <w:spacing w:after="120"/>
        <w:jc w:val="both"/>
        <w:rPr>
          <w:rFonts w:ascii="Times New Roman" w:hAnsi="Times New Roman"/>
          <w:color w:val="1A1617"/>
          <w:szCs w:val="24"/>
          <w:lang w:val="sr-Cyrl-RS"/>
        </w:rPr>
      </w:pPr>
      <w:r>
        <w:rPr>
          <w:rFonts w:ascii="Times New Roman" w:hAnsi="Times New Roman"/>
          <w:color w:val="1A1617"/>
          <w:szCs w:val="24"/>
          <w:lang w:val="sr-Cyrl-RS"/>
        </w:rPr>
        <w:t>У оквиру Кампање се организује конкурс за</w:t>
      </w:r>
      <w:r w:rsidRPr="006C6CF0">
        <w:rPr>
          <w:rFonts w:ascii="Times New Roman" w:hAnsi="Times New Roman"/>
          <w:color w:val="1A1617"/>
          <w:szCs w:val="24"/>
          <w:lang w:val="sr-Cyrl-RS"/>
        </w:rPr>
        <w:t xml:space="preserve">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избор најбољ</w:t>
      </w:r>
      <w:r>
        <w:rPr>
          <w:rFonts w:ascii="Times New Roman" w:hAnsi="Times New Roman"/>
          <w:color w:val="1A1617"/>
          <w:szCs w:val="24"/>
          <w:lang w:val="sr-Cyrl-RS"/>
        </w:rPr>
        <w:t xml:space="preserve">их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литерарн</w:t>
      </w:r>
      <w:r>
        <w:rPr>
          <w:rFonts w:ascii="Times New Roman" w:hAnsi="Times New Roman"/>
          <w:color w:val="1A1617"/>
          <w:szCs w:val="24"/>
          <w:lang w:val="sr-Cyrl-RS"/>
        </w:rPr>
        <w:t>их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састава и ликовн</w:t>
      </w:r>
      <w:r>
        <w:rPr>
          <w:rFonts w:ascii="Times New Roman" w:hAnsi="Times New Roman"/>
          <w:color w:val="1A1617"/>
          <w:szCs w:val="24"/>
          <w:lang w:val="sr-Cyrl-RS"/>
        </w:rPr>
        <w:t xml:space="preserve">их радова.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Конкурс је намењен деци у вртићима и ученицима основних школа у Републици Србији. Циљ конкурса је да се подстакне здравствено васпитни рад у вртићима и основним школама на тему оралног здравља и едукују деца о значају и начинима очувања здравља уста и зуба</w:t>
      </w:r>
      <w:r>
        <w:rPr>
          <w:rFonts w:ascii="Times New Roman" w:hAnsi="Times New Roman"/>
          <w:color w:val="1A1617"/>
          <w:szCs w:val="24"/>
          <w:lang w:val="sr-Cyrl-RS"/>
        </w:rPr>
        <w:t>, нарочито у оквиру породице и условима које она омогућава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. </w:t>
      </w:r>
    </w:p>
    <w:p w:rsidR="00D23362" w:rsidRPr="009F0C9F" w:rsidRDefault="00D23362" w:rsidP="00D23362">
      <w:pPr>
        <w:spacing w:after="120"/>
        <w:jc w:val="both"/>
        <w:rPr>
          <w:rFonts w:ascii="Times New Roman" w:hAnsi="Times New Roman"/>
          <w:color w:val="1A1617"/>
          <w:szCs w:val="24"/>
          <w:lang w:val="sr-Cyrl-RS"/>
        </w:rPr>
      </w:pPr>
      <w:r>
        <w:rPr>
          <w:rFonts w:ascii="Times New Roman" w:hAnsi="Times New Roman"/>
          <w:color w:val="1A1617"/>
          <w:szCs w:val="24"/>
          <w:lang w:val="sr-Cyrl-RS"/>
        </w:rPr>
        <w:t>В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ртићи и </w:t>
      </w:r>
      <w:r>
        <w:rPr>
          <w:rFonts w:ascii="Times New Roman" w:hAnsi="Times New Roman"/>
          <w:color w:val="1A1617"/>
          <w:szCs w:val="24"/>
          <w:lang w:val="sr-Cyrl-RS"/>
        </w:rPr>
        <w:t xml:space="preserve">основне 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школе могу да доставе </w:t>
      </w:r>
      <w:r>
        <w:rPr>
          <w:rFonts w:ascii="Times New Roman" w:hAnsi="Times New Roman"/>
          <w:color w:val="1A1617"/>
          <w:szCs w:val="24"/>
          <w:lang w:val="sr-Cyrl-RS"/>
        </w:rPr>
        <w:t>п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о три најбоља ликовна рада у категорији предшколски узраст и по три најбоља литерарна и ликовна рада у категорији ученика - узраст </w:t>
      </w:r>
      <w:r>
        <w:rPr>
          <w:rFonts w:ascii="Times New Roman" w:hAnsi="Times New Roman"/>
          <w:color w:val="1A1617"/>
          <w:szCs w:val="24"/>
          <w:lang w:val="sr-Latn-RS"/>
        </w:rPr>
        <w:t>I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IV разред основне школе и V-VIII разред</w:t>
      </w:r>
      <w:r>
        <w:rPr>
          <w:rFonts w:ascii="Times New Roman" w:hAnsi="Times New Roman"/>
          <w:color w:val="1A1617"/>
          <w:szCs w:val="24"/>
          <w:lang w:val="sr-Cyrl-RS"/>
        </w:rPr>
        <w:t xml:space="preserve">. Радови се достављају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окружном заводу/институту за јавно здравље, Центар за промоцију здравља</w:t>
      </w:r>
      <w:r w:rsidRPr="006505EF">
        <w:rPr>
          <w:rFonts w:ascii="Times New Roman" w:hAnsi="Times New Roman"/>
          <w:color w:val="1A1617"/>
          <w:szCs w:val="24"/>
          <w:lang w:val="sr-Cyrl-RS"/>
        </w:rPr>
        <w:t xml:space="preserve"> 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до </w:t>
      </w:r>
      <w:r>
        <w:rPr>
          <w:rFonts w:ascii="Times New Roman" w:hAnsi="Times New Roman"/>
          <w:color w:val="1A1617"/>
          <w:szCs w:val="24"/>
          <w:lang w:val="sr-Cyrl-RS"/>
        </w:rPr>
        <w:t>19</w:t>
      </w:r>
      <w:r w:rsidRPr="001C109F">
        <w:rPr>
          <w:rFonts w:ascii="Times New Roman" w:hAnsi="Times New Roman"/>
          <w:color w:val="1A1617"/>
          <w:szCs w:val="24"/>
          <w:lang w:val="sr-Cyrl-RS"/>
        </w:rPr>
        <w:t>. маја 20</w:t>
      </w:r>
      <w:r>
        <w:rPr>
          <w:rFonts w:ascii="Times New Roman" w:hAnsi="Times New Roman"/>
          <w:color w:val="1A1617"/>
          <w:szCs w:val="24"/>
          <w:lang w:val="sr-Cyrl-RS"/>
        </w:rPr>
        <w:t>24</w:t>
      </w:r>
      <w:r w:rsidRPr="001C109F">
        <w:rPr>
          <w:rFonts w:ascii="Times New Roman" w:hAnsi="Times New Roman"/>
          <w:color w:val="1A1617"/>
          <w:szCs w:val="24"/>
          <w:lang w:val="sr-Cyrl-RS"/>
        </w:rPr>
        <w:t>. године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, са назнаком </w:t>
      </w:r>
      <w:r>
        <w:rPr>
          <w:rFonts w:ascii="Times New Roman" w:hAnsi="Times New Roman"/>
          <w:color w:val="1A1617"/>
          <w:szCs w:val="24"/>
          <w:lang w:val="sr-Latn-RS"/>
        </w:rPr>
        <w:t>„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За конкурс XX</w:t>
      </w:r>
      <w:r>
        <w:rPr>
          <w:rFonts w:ascii="Times New Roman" w:hAnsi="Times New Roman"/>
          <w:color w:val="1A1617"/>
          <w:szCs w:val="24"/>
          <w:lang w:val="sr-Cyrl-RS"/>
        </w:rPr>
        <w:t>I</w:t>
      </w:r>
      <w:r w:rsidRPr="009F0C9F">
        <w:rPr>
          <w:rFonts w:ascii="Times New Roman" w:hAnsi="Times New Roman"/>
          <w:color w:val="1A1617"/>
          <w:szCs w:val="24"/>
          <w:lang w:val="sr-Cyrl-RS"/>
        </w:rPr>
        <w:t>X Недеља здравља уста и зуба</w:t>
      </w:r>
      <w:r>
        <w:rPr>
          <w:rFonts w:ascii="Times New Roman" w:hAnsi="Times New Roman"/>
          <w:color w:val="1A1617"/>
          <w:szCs w:val="24"/>
          <w:lang w:val="sr-Latn-RS"/>
        </w:rPr>
        <w:t>“</w:t>
      </w:r>
      <w:r w:rsidRPr="001C109F">
        <w:rPr>
          <w:rFonts w:ascii="Times New Roman" w:hAnsi="Times New Roman"/>
          <w:color w:val="1A1617"/>
          <w:szCs w:val="24"/>
          <w:lang w:val="sr-Cyrl-RS"/>
        </w:rPr>
        <w:t>.</w:t>
      </w:r>
      <w:r w:rsidRPr="009F0C9F">
        <w:rPr>
          <w:rFonts w:ascii="Times New Roman" w:hAnsi="Times New Roman"/>
          <w:color w:val="1A1617"/>
          <w:szCs w:val="24"/>
          <w:lang w:val="sr-Cyrl-RS"/>
        </w:rPr>
        <w:br/>
        <w:t xml:space="preserve">Ликовни радови би требало да буду урађени на папиру, у формату блока број 5. </w:t>
      </w:r>
    </w:p>
    <w:p w:rsidR="00D23362" w:rsidRDefault="00D23362" w:rsidP="00D23362">
      <w:pPr>
        <w:spacing w:after="120"/>
        <w:jc w:val="both"/>
        <w:rPr>
          <w:rFonts w:ascii="Times New Roman" w:hAnsi="Times New Roman"/>
          <w:color w:val="1A1617"/>
          <w:szCs w:val="24"/>
          <w:lang w:val="sr-Cyrl-RS"/>
        </w:rPr>
      </w:pP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Најбољи ликовни и литерарни радови биће изабрани на нивоу округа, а затим достављени Институту за јавно здравље Србије </w:t>
      </w:r>
      <w:r>
        <w:rPr>
          <w:rFonts w:ascii="Times New Roman" w:hAnsi="Times New Roman"/>
          <w:color w:val="1A1617"/>
          <w:szCs w:val="24"/>
          <w:lang w:val="sr-Cyrl-RS"/>
        </w:rPr>
        <w:t>„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Др Милан Јовановић Батут</w:t>
      </w:r>
      <w:r>
        <w:rPr>
          <w:rFonts w:ascii="Times New Roman" w:hAnsi="Times New Roman"/>
          <w:color w:val="1A1617"/>
          <w:szCs w:val="24"/>
          <w:lang w:val="sr-Cyrl-RS"/>
        </w:rPr>
        <w:t>“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до </w:t>
      </w:r>
      <w:r>
        <w:rPr>
          <w:rFonts w:ascii="Times New Roman" w:hAnsi="Times New Roman"/>
          <w:color w:val="1A1617"/>
          <w:szCs w:val="24"/>
          <w:lang w:val="sr-Cyrl-RS"/>
        </w:rPr>
        <w:t>28</w:t>
      </w:r>
      <w:r w:rsidRPr="006051DC">
        <w:rPr>
          <w:rFonts w:ascii="Times New Roman" w:hAnsi="Times New Roman"/>
          <w:color w:val="1A1617"/>
          <w:szCs w:val="24"/>
          <w:lang w:val="ru-RU"/>
        </w:rPr>
        <w:t xml:space="preserve">. </w:t>
      </w:r>
      <w:r>
        <w:rPr>
          <w:rFonts w:ascii="Times New Roman" w:hAnsi="Times New Roman"/>
          <w:color w:val="1A1617"/>
          <w:szCs w:val="24"/>
          <w:lang w:val="sr-Cyrl-RS"/>
        </w:rPr>
        <w:t>м</w:t>
      </w:r>
      <w:r>
        <w:rPr>
          <w:rFonts w:ascii="Times New Roman" w:hAnsi="Times New Roman"/>
          <w:color w:val="1A1617"/>
          <w:szCs w:val="24"/>
          <w:lang w:val="sr-Latn-RS"/>
        </w:rPr>
        <w:t xml:space="preserve">аја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20</w:t>
      </w:r>
      <w:r>
        <w:rPr>
          <w:rFonts w:ascii="Times New Roman" w:hAnsi="Times New Roman"/>
          <w:color w:val="1A1617"/>
          <w:szCs w:val="24"/>
          <w:lang w:val="sr-Cyrl-RS"/>
        </w:rPr>
        <w:t>24</w:t>
      </w:r>
      <w:r w:rsidRPr="009F0C9F">
        <w:rPr>
          <w:rFonts w:ascii="Times New Roman" w:hAnsi="Times New Roman"/>
          <w:color w:val="1A1617"/>
          <w:szCs w:val="24"/>
          <w:lang w:val="sr-Cyrl-RS"/>
        </w:rPr>
        <w:t>. године како би се прогласио и промовисао најбољи дечији рад на тему</w:t>
      </w:r>
      <w:r>
        <w:rPr>
          <w:rFonts w:ascii="Times New Roman" w:hAnsi="Times New Roman"/>
          <w:color w:val="1A1617"/>
          <w:szCs w:val="24"/>
          <w:lang w:val="sr-Cyrl-RS"/>
        </w:rPr>
        <w:t xml:space="preserve"> овогодишње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Кампање</w:t>
      </w:r>
      <w:r>
        <w:rPr>
          <w:rFonts w:ascii="Times New Roman" w:hAnsi="Times New Roman"/>
          <w:color w:val="1A1617"/>
          <w:szCs w:val="24"/>
          <w:lang w:val="sr-Cyrl-RS"/>
        </w:rPr>
        <w:t>.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</w:t>
      </w:r>
    </w:p>
    <w:p w:rsidR="00D23362" w:rsidRDefault="00D23362" w:rsidP="00D23362">
      <w:pPr>
        <w:spacing w:after="120"/>
        <w:jc w:val="both"/>
        <w:rPr>
          <w:rFonts w:ascii="Times New Roman" w:hAnsi="Times New Roman"/>
          <w:color w:val="1A1617"/>
          <w:szCs w:val="24"/>
          <w:lang w:val="sr-Cyrl-RS"/>
        </w:rPr>
      </w:pP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Најбољи радови биће </w:t>
      </w:r>
      <w:r>
        <w:rPr>
          <w:rFonts w:ascii="Times New Roman" w:hAnsi="Times New Roman"/>
          <w:color w:val="1A1617"/>
          <w:szCs w:val="24"/>
          <w:lang w:val="sr-Cyrl-RS"/>
        </w:rPr>
        <w:t xml:space="preserve">изабрани и промовисани на окружном нивоу,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постављени на сајт Института за јавно здравље Србије</w:t>
      </w:r>
      <w:r>
        <w:rPr>
          <w:rFonts w:ascii="Times New Roman" w:hAnsi="Times New Roman"/>
          <w:color w:val="1A1617"/>
          <w:szCs w:val="24"/>
          <w:lang w:val="sr-Cyrl-RS"/>
        </w:rPr>
        <w:t xml:space="preserve"> и</w:t>
      </w:r>
      <w:r w:rsidRPr="009F0C9F">
        <w:rPr>
          <w:rFonts w:ascii="Times New Roman" w:hAnsi="Times New Roman"/>
          <w:color w:val="1A1617"/>
          <w:szCs w:val="24"/>
          <w:lang w:val="sr-Cyrl-RS"/>
        </w:rPr>
        <w:t xml:space="preserve"> презентовани на симпозијуму здравственог васпитања у стоматологији</w:t>
      </w:r>
      <w:r>
        <w:rPr>
          <w:rFonts w:ascii="Times New Roman" w:hAnsi="Times New Roman"/>
          <w:color w:val="1A1617"/>
          <w:szCs w:val="24"/>
          <w:lang w:val="sr-Cyrl-RS"/>
        </w:rPr>
        <w:t xml:space="preserve">. Радови се неће враћати већ ће бити </w:t>
      </w:r>
      <w:r w:rsidRPr="009F0C9F">
        <w:rPr>
          <w:rFonts w:ascii="Times New Roman" w:hAnsi="Times New Roman"/>
          <w:color w:val="1A1617"/>
          <w:szCs w:val="24"/>
          <w:lang w:val="sr-Cyrl-RS"/>
        </w:rPr>
        <w:t>коришћени за дизајн и штампање здравствено промотивног материјала</w:t>
      </w:r>
      <w:r>
        <w:rPr>
          <w:rFonts w:ascii="Times New Roman" w:hAnsi="Times New Roman"/>
          <w:color w:val="1A1617"/>
          <w:szCs w:val="24"/>
          <w:lang w:val="sr-Cyrl-RS"/>
        </w:rPr>
        <w:t xml:space="preserve"> у циљу континуиране промоције здравља уста и зуба међу општом популацијом (слањем радова школе и аутори се саглашавају са написаним начинима коришћења).</w:t>
      </w:r>
      <w:r w:rsidRPr="00795A8D">
        <w:rPr>
          <w:rFonts w:ascii="Times New Roman" w:hAnsi="Times New Roman"/>
          <w:color w:val="1A1617"/>
          <w:szCs w:val="24"/>
          <w:lang w:val="sr-Cyrl-RS"/>
        </w:rPr>
        <w:t xml:space="preserve"> </w:t>
      </w:r>
      <w:r>
        <w:rPr>
          <w:rFonts w:ascii="Times New Roman" w:hAnsi="Times New Roman"/>
          <w:color w:val="1A1617"/>
          <w:szCs w:val="24"/>
          <w:lang w:val="sr-Cyrl-RS"/>
        </w:rPr>
        <w:t>Конкурс није наградног карактера (иако у складу са могућностима могу бити обезбеђене награде на окружном нивоу), већ се кроз избор и промоцију најбољих дечијих радова подстиче здравствено васпитни рад који прати израду радова.</w:t>
      </w:r>
    </w:p>
    <w:p w:rsidR="00D23362" w:rsidRDefault="00D23362" w:rsidP="00D23362">
      <w:pPr>
        <w:spacing w:after="120"/>
        <w:jc w:val="both"/>
        <w:rPr>
          <w:rFonts w:ascii="Times New Roman" w:hAnsi="Times New Roman"/>
          <w:color w:val="1A1617"/>
          <w:szCs w:val="24"/>
          <w:lang w:val="sr-Cyrl-RS"/>
        </w:rPr>
      </w:pPr>
      <w:r>
        <w:rPr>
          <w:rFonts w:ascii="Times New Roman" w:hAnsi="Times New Roman"/>
          <w:color w:val="1A1617"/>
          <w:szCs w:val="24"/>
          <w:lang w:val="sr-Cyrl-RS"/>
        </w:rPr>
        <w:t xml:space="preserve">Најбољи радови са прошлогодишњег конкурса доступни су на следећем линку </w:t>
      </w:r>
      <w:hyperlink r:id="rId4" w:history="1">
        <w:r w:rsidRPr="00634972">
          <w:rPr>
            <w:rStyle w:val="Hyperlink"/>
            <w:rFonts w:ascii="Times New Roman" w:hAnsi="Times New Roman"/>
            <w:szCs w:val="24"/>
            <w:lang w:val="sr-Cyrl-RS"/>
          </w:rPr>
          <w:t>https://www.batut.org.rs/download/aktuelno/Rezultati2.pdf</w:t>
        </w:r>
      </w:hyperlink>
    </w:p>
    <w:p w:rsidR="00890D23" w:rsidRDefault="00890D23" w:rsidP="00D23362">
      <w:pPr>
        <w:spacing w:after="120"/>
      </w:pPr>
    </w:p>
    <w:sectPr w:rsidR="0089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vPlain">
    <w:altName w:val="Times New Roman"/>
    <w:charset w:val="01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2"/>
    <w:rsid w:val="000F2C09"/>
    <w:rsid w:val="00890D23"/>
    <w:rsid w:val="00C01170"/>
    <w:rsid w:val="00C225EC"/>
    <w:rsid w:val="00D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9F7C"/>
  <w15:chartTrackingRefBased/>
  <w15:docId w15:val="{C3FC815B-24CC-4DCD-8EB0-10ADEF39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62"/>
    <w:pPr>
      <w:spacing w:after="0" w:line="240" w:lineRule="auto"/>
    </w:pPr>
    <w:rPr>
      <w:rFonts w:ascii="CHelvPlain" w:eastAsia="Times New Roman" w:hAnsi="CHelvPlai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3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tut.org.rs/download/aktuelno/Rezultati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JG. Gudelj</dc:creator>
  <cp:keywords/>
  <dc:description/>
  <cp:lastModifiedBy>Ivana Grubor</cp:lastModifiedBy>
  <cp:revision>3</cp:revision>
  <dcterms:created xsi:type="dcterms:W3CDTF">2024-12-06T13:48:00Z</dcterms:created>
  <dcterms:modified xsi:type="dcterms:W3CDTF">2024-12-06T13:53:00Z</dcterms:modified>
</cp:coreProperties>
</file>